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Pr="003E3DDD" w:rsidRDefault="00E63453" w:rsidP="00674AE3">
      <w:pPr>
        <w:jc w:val="both"/>
        <w:rPr>
          <w:rFonts w:ascii="Arial" w:hAnsi="Arial" w:cs="Arial"/>
        </w:rPr>
      </w:pPr>
    </w:p>
    <w:p w:rsidR="00206466" w:rsidRDefault="008607C9" w:rsidP="00B878C5">
      <w:pPr>
        <w:jc w:val="both"/>
        <w:rPr>
          <w:rFonts w:ascii="Arial" w:hAnsi="Arial" w:cs="Arial"/>
          <w:color w:val="000000" w:themeColor="text1"/>
        </w:rPr>
      </w:pPr>
      <w:r w:rsidRPr="003E3DDD">
        <w:rPr>
          <w:rFonts w:ascii="Arial" w:hAnsi="Arial" w:cs="Arial"/>
        </w:rPr>
        <w:t>Aos</w:t>
      </w:r>
      <w:r w:rsidR="001A02AB" w:rsidRPr="003E3DDD">
        <w:rPr>
          <w:rFonts w:ascii="Arial" w:hAnsi="Arial" w:cs="Arial"/>
        </w:rPr>
        <w:t xml:space="preserve"> </w:t>
      </w:r>
      <w:r w:rsidR="007D1A88">
        <w:rPr>
          <w:rFonts w:ascii="Arial" w:hAnsi="Arial" w:cs="Arial"/>
        </w:rPr>
        <w:t>onze</w:t>
      </w:r>
      <w:r w:rsidR="008917AD" w:rsidRPr="003E3DDD">
        <w:rPr>
          <w:rFonts w:ascii="Arial" w:hAnsi="Arial" w:cs="Arial"/>
        </w:rPr>
        <w:t xml:space="preserve"> </w:t>
      </w:r>
      <w:r w:rsidR="00FD26AF" w:rsidRPr="003E3DDD">
        <w:rPr>
          <w:rFonts w:ascii="Arial" w:hAnsi="Arial" w:cs="Arial"/>
        </w:rPr>
        <w:t>dias</w:t>
      </w:r>
      <w:r w:rsidR="0060670E" w:rsidRPr="003E3DDD">
        <w:rPr>
          <w:rFonts w:ascii="Arial" w:hAnsi="Arial" w:cs="Arial"/>
        </w:rPr>
        <w:t xml:space="preserve"> do mês de</w:t>
      </w:r>
      <w:r w:rsidR="00FF776C" w:rsidRPr="003E3DDD">
        <w:rPr>
          <w:rFonts w:ascii="Arial" w:hAnsi="Arial" w:cs="Arial"/>
        </w:rPr>
        <w:t xml:space="preserve"> </w:t>
      </w:r>
      <w:r w:rsidR="007D1A88">
        <w:rPr>
          <w:rFonts w:ascii="Arial" w:hAnsi="Arial" w:cs="Arial"/>
        </w:rPr>
        <w:t>setembro</w:t>
      </w:r>
      <w:r w:rsidR="00C710B5" w:rsidRPr="003E3DDD">
        <w:rPr>
          <w:rFonts w:ascii="Arial" w:hAnsi="Arial" w:cs="Arial"/>
        </w:rPr>
        <w:t xml:space="preserve"> </w:t>
      </w:r>
      <w:r w:rsidR="003A2956" w:rsidRPr="003E3DDD">
        <w:rPr>
          <w:rFonts w:ascii="Arial" w:hAnsi="Arial" w:cs="Arial"/>
        </w:rPr>
        <w:t xml:space="preserve">do ano de dois mil </w:t>
      </w:r>
      <w:r w:rsidR="00A86243" w:rsidRPr="003E3DDD">
        <w:rPr>
          <w:rFonts w:ascii="Arial" w:hAnsi="Arial" w:cs="Arial"/>
        </w:rPr>
        <w:t>vinte</w:t>
      </w:r>
      <w:r w:rsidR="003A2956" w:rsidRPr="003E3DDD">
        <w:rPr>
          <w:rFonts w:ascii="Arial" w:hAnsi="Arial" w:cs="Arial"/>
        </w:rPr>
        <w:t xml:space="preserve">, na sede do </w:t>
      </w:r>
      <w:r w:rsidR="0045302A" w:rsidRPr="003E3DDD">
        <w:rPr>
          <w:rFonts w:ascii="Arial" w:hAnsi="Arial" w:cs="Arial"/>
        </w:rPr>
        <w:t>IPREVA</w:t>
      </w:r>
      <w:r w:rsidR="003A2956" w:rsidRPr="003E3DDD">
        <w:rPr>
          <w:rFonts w:ascii="Arial" w:hAnsi="Arial" w:cs="Arial"/>
        </w:rPr>
        <w:t>, o Comitê de Investimento reuniu-se,</w:t>
      </w:r>
      <w:r w:rsidR="008308C1" w:rsidRPr="003E3DDD">
        <w:rPr>
          <w:rFonts w:ascii="Arial" w:hAnsi="Arial" w:cs="Arial"/>
        </w:rPr>
        <w:t xml:space="preserve"> n</w:t>
      </w:r>
      <w:r w:rsidR="003A2956" w:rsidRPr="003E3DDD">
        <w:rPr>
          <w:rFonts w:ascii="Arial" w:hAnsi="Arial" w:cs="Arial"/>
        </w:rPr>
        <w:t xml:space="preserve">a finalidade de analisar o desempenho da política de investimento. Mês de </w:t>
      </w:r>
      <w:r w:rsidR="007D1A88" w:rsidRPr="007D1A88">
        <w:rPr>
          <w:rFonts w:ascii="Arial" w:hAnsi="Arial" w:cs="Arial"/>
          <w:b/>
        </w:rPr>
        <w:t>AGOSTO</w:t>
      </w:r>
      <w:r w:rsidR="005E1783" w:rsidRPr="007D1A88">
        <w:rPr>
          <w:rFonts w:ascii="Arial" w:hAnsi="Arial" w:cs="Arial"/>
          <w:b/>
        </w:rPr>
        <w:t>/20</w:t>
      </w:r>
      <w:r w:rsidR="00995BC9" w:rsidRPr="007D1A88">
        <w:rPr>
          <w:rFonts w:ascii="Arial" w:hAnsi="Arial" w:cs="Arial"/>
          <w:b/>
        </w:rPr>
        <w:t>20</w:t>
      </w:r>
      <w:r w:rsidR="003A2956" w:rsidRPr="003E3DDD">
        <w:rPr>
          <w:rFonts w:ascii="Arial" w:hAnsi="Arial" w:cs="Arial"/>
        </w:rPr>
        <w:t>:</w:t>
      </w:r>
      <w:r w:rsidR="00347A46" w:rsidRPr="003E3DDD">
        <w:rPr>
          <w:rFonts w:ascii="Arial" w:hAnsi="Arial" w:cs="Arial"/>
        </w:rPr>
        <w:t xml:space="preserve"> </w:t>
      </w:r>
      <w:r w:rsidR="001A03ED" w:rsidRPr="003E3DDD">
        <w:rPr>
          <w:rFonts w:ascii="Arial" w:hAnsi="Arial" w:cs="Arial"/>
        </w:rPr>
        <w:t xml:space="preserve">Quanto às aplicações financeiras – </w:t>
      </w:r>
      <w:r w:rsidR="001A03ED" w:rsidRPr="003E3DDD">
        <w:rPr>
          <w:rFonts w:ascii="Arial" w:hAnsi="Arial" w:cs="Arial"/>
          <w:b/>
        </w:rPr>
        <w:t>BANESTES – FI</w:t>
      </w:r>
      <w:r w:rsidR="001A03ED" w:rsidRPr="003E3DDD">
        <w:rPr>
          <w:rFonts w:ascii="Arial" w:hAnsi="Arial" w:cs="Arial"/>
        </w:rPr>
        <w:t xml:space="preserve">, obteve saldo total da aplicação no importe de </w:t>
      </w:r>
      <w:r w:rsidR="001A03ED" w:rsidRPr="003E3DDD">
        <w:rPr>
          <w:rFonts w:ascii="Arial" w:hAnsi="Arial" w:cs="Arial"/>
          <w:b/>
        </w:rPr>
        <w:t xml:space="preserve">R$ </w:t>
      </w:r>
      <w:r w:rsidR="007D1A88">
        <w:rPr>
          <w:rFonts w:ascii="Arial" w:hAnsi="Arial" w:cs="Arial"/>
          <w:b/>
        </w:rPr>
        <w:t>3.468.647,08</w:t>
      </w:r>
      <w:r w:rsidR="001A03ED" w:rsidRPr="003E3DDD">
        <w:rPr>
          <w:rFonts w:ascii="Arial" w:hAnsi="Arial" w:cs="Arial"/>
        </w:rPr>
        <w:t xml:space="preserve">, percentual de </w:t>
      </w:r>
      <w:r w:rsidR="00C372BB">
        <w:rPr>
          <w:rFonts w:ascii="Arial" w:hAnsi="Arial" w:cs="Arial"/>
        </w:rPr>
        <w:t>7,53</w:t>
      </w:r>
      <w:r w:rsidR="001A03ED" w:rsidRPr="003E3DDD">
        <w:rPr>
          <w:rFonts w:ascii="Arial" w:hAnsi="Arial" w:cs="Arial"/>
        </w:rPr>
        <w:t xml:space="preserve">%.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C372BB">
        <w:rPr>
          <w:rFonts w:ascii="Arial" w:hAnsi="Arial" w:cs="Arial"/>
          <w:b/>
          <w:color w:val="000000" w:themeColor="text1"/>
        </w:rPr>
        <w:t>4.037.337,92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. </w:t>
      </w:r>
      <w:r w:rsidR="001A03ED" w:rsidRPr="003E3DDD">
        <w:rPr>
          <w:rFonts w:ascii="Arial" w:hAnsi="Arial" w:cs="Arial"/>
        </w:rPr>
        <w:t xml:space="preserve">Já a aplicação </w:t>
      </w:r>
      <w:r w:rsidR="001A03ED" w:rsidRPr="003E3DDD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3E3DDD">
        <w:rPr>
          <w:rFonts w:ascii="Arial" w:hAnsi="Arial" w:cs="Arial"/>
          <w:b/>
        </w:rPr>
        <w:t>Púb</w:t>
      </w:r>
      <w:proofErr w:type="spellEnd"/>
      <w:r w:rsidR="001A03ED" w:rsidRPr="003E3DDD">
        <w:rPr>
          <w:rFonts w:ascii="Arial" w:hAnsi="Arial" w:cs="Arial"/>
          <w:b/>
        </w:rPr>
        <w:t>. RF LP</w:t>
      </w:r>
      <w:proofErr w:type="gramStart"/>
      <w:r w:rsidR="001A03ED" w:rsidRPr="003E3DDD">
        <w:rPr>
          <w:rFonts w:ascii="Arial" w:hAnsi="Arial" w:cs="Arial"/>
        </w:rPr>
        <w:t>, encerrou</w:t>
      </w:r>
      <w:proofErr w:type="gramEnd"/>
      <w:r w:rsidR="001A03ED" w:rsidRPr="003E3DDD">
        <w:rPr>
          <w:rFonts w:ascii="Arial" w:hAnsi="Arial" w:cs="Arial"/>
        </w:rPr>
        <w:t xml:space="preserve"> o período com aplicação de </w:t>
      </w:r>
      <w:r w:rsidR="001A03ED" w:rsidRPr="003E3DDD">
        <w:rPr>
          <w:rFonts w:ascii="Arial" w:hAnsi="Arial" w:cs="Arial"/>
          <w:b/>
        </w:rPr>
        <w:t xml:space="preserve">R$ </w:t>
      </w:r>
      <w:r w:rsidR="00C372BB">
        <w:rPr>
          <w:rFonts w:ascii="Arial" w:hAnsi="Arial" w:cs="Arial"/>
          <w:b/>
        </w:rPr>
        <w:t>7.151.475,66</w:t>
      </w:r>
      <w:r w:rsidR="00206466">
        <w:rPr>
          <w:rFonts w:ascii="Arial" w:hAnsi="Arial" w:cs="Arial"/>
          <w:b/>
        </w:rPr>
        <w:t xml:space="preserve"> </w:t>
      </w:r>
      <w:r w:rsidR="001A03ED" w:rsidRPr="003E3DDD">
        <w:rPr>
          <w:rFonts w:ascii="Arial" w:hAnsi="Arial" w:cs="Arial"/>
        </w:rPr>
        <w:t xml:space="preserve">e percentual </w:t>
      </w:r>
      <w:r w:rsidR="00C372BB">
        <w:rPr>
          <w:rFonts w:ascii="Arial" w:hAnsi="Arial" w:cs="Arial"/>
        </w:rPr>
        <w:t>15,53</w:t>
      </w:r>
      <w:r w:rsidR="001A03ED" w:rsidRPr="003E3DDD">
        <w:rPr>
          <w:rFonts w:ascii="Arial" w:hAnsi="Arial" w:cs="Arial"/>
        </w:rPr>
        <w:t xml:space="preserve">%. O Fundo </w:t>
      </w:r>
      <w:r w:rsidR="001A03ED" w:rsidRPr="003E3DDD">
        <w:rPr>
          <w:rFonts w:ascii="Arial" w:hAnsi="Arial" w:cs="Arial"/>
          <w:b/>
        </w:rPr>
        <w:t>FI CAIXA BRASIL IRF-M 1TP RF</w:t>
      </w:r>
      <w:r w:rsidR="001A03ED" w:rsidRPr="003E3DDD">
        <w:rPr>
          <w:rFonts w:ascii="Arial" w:hAnsi="Arial" w:cs="Arial"/>
        </w:rPr>
        <w:t xml:space="preserve">, fechou o período com </w:t>
      </w:r>
      <w:r w:rsidR="001A03ED" w:rsidRPr="003E3DDD">
        <w:rPr>
          <w:rFonts w:ascii="Arial" w:hAnsi="Arial" w:cs="Arial"/>
          <w:b/>
        </w:rPr>
        <w:t xml:space="preserve">R$ </w:t>
      </w:r>
      <w:r w:rsidR="00C372BB">
        <w:rPr>
          <w:rFonts w:ascii="Arial" w:hAnsi="Arial" w:cs="Arial"/>
          <w:b/>
        </w:rPr>
        <w:t>6.278.370,24</w:t>
      </w:r>
      <w:r w:rsidR="00C73411" w:rsidRPr="003E3DDD">
        <w:rPr>
          <w:rFonts w:ascii="Arial" w:hAnsi="Arial" w:cs="Arial"/>
          <w:b/>
        </w:rPr>
        <w:t>,</w:t>
      </w:r>
      <w:r w:rsidR="00C73411" w:rsidRPr="003E3DDD">
        <w:rPr>
          <w:rFonts w:ascii="Arial" w:hAnsi="Arial" w:cs="Arial"/>
        </w:rPr>
        <w:t xml:space="preserve"> e</w:t>
      </w:r>
      <w:r w:rsidR="00C73411" w:rsidRPr="003E3DDD">
        <w:rPr>
          <w:rFonts w:ascii="Arial" w:hAnsi="Arial" w:cs="Arial"/>
          <w:b/>
        </w:rPr>
        <w:t xml:space="preserve"> </w:t>
      </w:r>
      <w:r w:rsidR="001A03ED" w:rsidRPr="003E3DDD">
        <w:rPr>
          <w:rFonts w:ascii="Arial" w:hAnsi="Arial" w:cs="Arial"/>
        </w:rPr>
        <w:t xml:space="preserve">percentual de </w:t>
      </w:r>
      <w:r w:rsidR="00C372BB">
        <w:rPr>
          <w:rFonts w:ascii="Arial" w:hAnsi="Arial" w:cs="Arial"/>
        </w:rPr>
        <w:t>13,63</w:t>
      </w:r>
      <w:r w:rsidR="001A03ED" w:rsidRPr="003E3DDD">
        <w:rPr>
          <w:rFonts w:ascii="Arial" w:hAnsi="Arial" w:cs="Arial"/>
        </w:rPr>
        <w:t xml:space="preserve">%. </w:t>
      </w:r>
      <w:r w:rsidR="00AB3DAF" w:rsidRPr="003E3DDD">
        <w:rPr>
          <w:rFonts w:ascii="Arial" w:hAnsi="Arial" w:cs="Arial"/>
        </w:rPr>
        <w:t xml:space="preserve">O fundo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CAIXA BRASIL IMA-B </w:t>
      </w:r>
      <w:proofErr w:type="gramStart"/>
      <w:r w:rsidR="00AB3DAF" w:rsidRPr="003E3DDD">
        <w:rPr>
          <w:rFonts w:ascii="Arial" w:hAnsi="Arial" w:cs="Arial"/>
          <w:b/>
          <w:color w:val="000000" w:themeColor="text1"/>
        </w:rPr>
        <w:t>5</w:t>
      </w:r>
      <w:proofErr w:type="gramEnd"/>
      <w:r w:rsidR="00AB3DAF" w:rsidRPr="003E3DDD">
        <w:rPr>
          <w:rFonts w:ascii="Arial" w:hAnsi="Arial" w:cs="Arial"/>
          <w:b/>
          <w:color w:val="000000" w:themeColor="text1"/>
        </w:rPr>
        <w:t xml:space="preserve"> TP RF LP</w:t>
      </w:r>
      <w:r w:rsidR="00AB3DAF" w:rsidRPr="003E3DDD">
        <w:rPr>
          <w:rFonts w:ascii="Arial" w:hAnsi="Arial" w:cs="Arial"/>
          <w:color w:val="000000" w:themeColor="text1"/>
        </w:rPr>
        <w:t xml:space="preserve">, valor  de </w:t>
      </w:r>
      <w:r w:rsidR="00AB3DAF" w:rsidRPr="003E3DDD">
        <w:rPr>
          <w:rFonts w:ascii="Arial" w:hAnsi="Arial" w:cs="Arial"/>
          <w:b/>
          <w:color w:val="000000" w:themeColor="text1"/>
        </w:rPr>
        <w:t>R$</w:t>
      </w:r>
      <w:r w:rsidR="00576783" w:rsidRPr="003E3DDD">
        <w:rPr>
          <w:rFonts w:ascii="Arial" w:hAnsi="Arial" w:cs="Arial"/>
          <w:b/>
          <w:color w:val="000000" w:themeColor="text1"/>
        </w:rPr>
        <w:t xml:space="preserve"> </w:t>
      </w:r>
      <w:r w:rsidR="00C372BB">
        <w:rPr>
          <w:rFonts w:ascii="Arial" w:hAnsi="Arial" w:cs="Arial"/>
          <w:b/>
          <w:color w:val="000000" w:themeColor="text1"/>
        </w:rPr>
        <w:t>4.483.232,61</w:t>
      </w:r>
      <w:r w:rsidR="00AB3DAF" w:rsidRPr="003E3DDD">
        <w:rPr>
          <w:rFonts w:ascii="Arial" w:hAnsi="Arial" w:cs="Arial"/>
          <w:color w:val="000000" w:themeColor="text1"/>
        </w:rPr>
        <w:t xml:space="preserve">. </w:t>
      </w:r>
      <w:r w:rsidR="001A03ED" w:rsidRPr="003E3DDD">
        <w:rPr>
          <w:rFonts w:ascii="Arial" w:hAnsi="Arial" w:cs="Arial"/>
        </w:rPr>
        <w:t xml:space="preserve">Quanto ao Fundo </w:t>
      </w:r>
      <w:r w:rsidR="001A03ED" w:rsidRPr="003E3DDD">
        <w:rPr>
          <w:rFonts w:ascii="Arial" w:hAnsi="Arial" w:cs="Arial"/>
          <w:b/>
        </w:rPr>
        <w:t xml:space="preserve">BB Previdenciário RF IDKA </w:t>
      </w:r>
      <w:proofErr w:type="gramStart"/>
      <w:r w:rsidR="001A03ED" w:rsidRPr="003E3DDD">
        <w:rPr>
          <w:rFonts w:ascii="Arial" w:hAnsi="Arial" w:cs="Arial"/>
          <w:b/>
        </w:rPr>
        <w:t>2</w:t>
      </w:r>
      <w:proofErr w:type="gramEnd"/>
      <w:r w:rsidR="001A03ED" w:rsidRPr="003E3DDD">
        <w:rPr>
          <w:rFonts w:ascii="Arial" w:hAnsi="Arial" w:cs="Arial"/>
          <w:b/>
        </w:rPr>
        <w:t>,</w:t>
      </w:r>
      <w:r w:rsidR="001A03ED" w:rsidRPr="003E3DDD">
        <w:rPr>
          <w:rFonts w:ascii="Arial" w:hAnsi="Arial" w:cs="Arial"/>
        </w:rPr>
        <w:t xml:space="preserve"> Banco do Brasil, consolidou o período com </w:t>
      </w:r>
      <w:r w:rsidR="001A03ED" w:rsidRPr="003E3DDD">
        <w:rPr>
          <w:rFonts w:ascii="Arial" w:hAnsi="Arial" w:cs="Arial"/>
          <w:b/>
        </w:rPr>
        <w:t xml:space="preserve">R$ </w:t>
      </w:r>
      <w:r w:rsidR="00C372BB">
        <w:rPr>
          <w:rFonts w:ascii="Arial" w:hAnsi="Arial" w:cs="Arial"/>
          <w:b/>
        </w:rPr>
        <w:t>5.938.838.17</w:t>
      </w:r>
      <w:r w:rsidR="00576783" w:rsidRPr="003E3DDD">
        <w:rPr>
          <w:rFonts w:ascii="Arial" w:hAnsi="Arial" w:cs="Arial"/>
          <w:b/>
        </w:rPr>
        <w:t>,</w:t>
      </w:r>
      <w:r w:rsidR="001A03ED" w:rsidRPr="003E3DDD">
        <w:rPr>
          <w:rFonts w:ascii="Arial" w:hAnsi="Arial" w:cs="Arial"/>
        </w:rPr>
        <w:t xml:space="preserve"> percentual de </w:t>
      </w:r>
      <w:r w:rsidR="00C372BB">
        <w:rPr>
          <w:rFonts w:ascii="Arial" w:hAnsi="Arial" w:cs="Arial"/>
        </w:rPr>
        <w:t>12,89</w:t>
      </w:r>
      <w:r w:rsidR="001A03ED" w:rsidRPr="003E3DDD">
        <w:rPr>
          <w:rFonts w:ascii="Arial" w:hAnsi="Arial" w:cs="Arial"/>
        </w:rPr>
        <w:t xml:space="preserve"> %</w:t>
      </w:r>
      <w:r w:rsidR="00576783" w:rsidRPr="003E3DDD">
        <w:rPr>
          <w:rFonts w:ascii="Arial" w:hAnsi="Arial" w:cs="Arial"/>
        </w:rPr>
        <w:t>. O</w:t>
      </w:r>
      <w:r w:rsidR="00576783" w:rsidRPr="003E3DDD">
        <w:rPr>
          <w:rFonts w:ascii="Arial" w:hAnsi="Arial" w:cs="Arial"/>
          <w:color w:val="000000" w:themeColor="text1"/>
        </w:rPr>
        <w:t xml:space="preserve"> fundo </w:t>
      </w:r>
      <w:r w:rsidR="00576783" w:rsidRPr="003E3DDD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3E3DDD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3E3DDD">
        <w:rPr>
          <w:rFonts w:ascii="Arial" w:hAnsi="Arial" w:cs="Arial"/>
          <w:b/>
          <w:color w:val="000000" w:themeColor="text1"/>
        </w:rPr>
        <w:t>R$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 </w:t>
      </w:r>
      <w:r w:rsidR="00C372BB">
        <w:rPr>
          <w:rFonts w:ascii="Arial" w:hAnsi="Arial" w:cs="Arial"/>
          <w:b/>
          <w:color w:val="000000" w:themeColor="text1"/>
        </w:rPr>
        <w:t>2.651.110,25</w:t>
      </w:r>
      <w:r w:rsidR="00576783" w:rsidRPr="003E3DDD">
        <w:rPr>
          <w:rFonts w:ascii="Arial" w:hAnsi="Arial" w:cs="Arial"/>
          <w:b/>
          <w:color w:val="000000" w:themeColor="text1"/>
        </w:rPr>
        <w:t>,</w:t>
      </w:r>
      <w:r w:rsidR="00576783" w:rsidRPr="003E3DDD">
        <w:rPr>
          <w:rFonts w:ascii="Arial" w:hAnsi="Arial" w:cs="Arial"/>
          <w:color w:val="000000" w:themeColor="text1"/>
        </w:rPr>
        <w:t xml:space="preserve"> </w:t>
      </w:r>
      <w:r w:rsidR="00576783" w:rsidRPr="003E3DDD">
        <w:rPr>
          <w:rFonts w:ascii="Arial" w:hAnsi="Arial" w:cs="Arial"/>
        </w:rPr>
        <w:t xml:space="preserve">percentual de </w:t>
      </w:r>
      <w:r w:rsidR="00C372BB">
        <w:rPr>
          <w:rFonts w:ascii="Arial" w:hAnsi="Arial" w:cs="Arial"/>
        </w:rPr>
        <w:t>5,76</w:t>
      </w:r>
      <w:r w:rsidR="00576783" w:rsidRPr="003E3DDD">
        <w:rPr>
          <w:rFonts w:ascii="Arial" w:hAnsi="Arial" w:cs="Arial"/>
        </w:rPr>
        <w:t xml:space="preserve">%, o fundo </w:t>
      </w:r>
      <w:r w:rsidR="00576783" w:rsidRPr="003E3DDD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3E3DDD">
        <w:rPr>
          <w:rFonts w:ascii="Arial" w:hAnsi="Arial" w:cs="Arial"/>
          <w:color w:val="000000" w:themeColor="text1"/>
        </w:rPr>
        <w:t>, com valor</w:t>
      </w:r>
      <w:r w:rsidR="00576783" w:rsidRPr="003E3DDD">
        <w:rPr>
          <w:rFonts w:ascii="Arial" w:hAnsi="Arial" w:cs="Arial"/>
        </w:rPr>
        <w:t xml:space="preserve"> de </w:t>
      </w:r>
      <w:r w:rsidR="00576783" w:rsidRPr="003E3DDD">
        <w:rPr>
          <w:rFonts w:ascii="Arial" w:hAnsi="Arial" w:cs="Arial"/>
          <w:b/>
        </w:rPr>
        <w:t xml:space="preserve">R$ </w:t>
      </w:r>
      <w:r w:rsidR="00C372BB">
        <w:rPr>
          <w:rFonts w:ascii="Arial" w:hAnsi="Arial" w:cs="Arial"/>
          <w:b/>
        </w:rPr>
        <w:t>4.515.909,57</w:t>
      </w:r>
      <w:r w:rsidR="00576783" w:rsidRPr="003E3DDD">
        <w:rPr>
          <w:rFonts w:ascii="Arial" w:hAnsi="Arial" w:cs="Arial"/>
        </w:rPr>
        <w:t>, todos enquadrados no artigo 7º, I, “b”.</w:t>
      </w:r>
      <w:r w:rsidR="003F6156" w:rsidRPr="003E3DDD">
        <w:rPr>
          <w:rFonts w:ascii="Arial" w:hAnsi="Arial" w:cs="Arial"/>
        </w:rPr>
        <w:t xml:space="preserve"> </w:t>
      </w:r>
      <w:r w:rsidR="00576783" w:rsidRPr="003E3DDD">
        <w:rPr>
          <w:rFonts w:ascii="Arial" w:hAnsi="Arial" w:cs="Arial"/>
        </w:rPr>
        <w:t xml:space="preserve"> </w:t>
      </w:r>
      <w:r w:rsidR="003F6156" w:rsidRPr="003E3DDD">
        <w:rPr>
          <w:rFonts w:ascii="Arial" w:hAnsi="Arial" w:cs="Arial"/>
          <w:color w:val="000000" w:themeColor="text1"/>
        </w:rPr>
        <w:t xml:space="preserve">Já o Fundo </w:t>
      </w:r>
      <w:r w:rsidR="003F6156" w:rsidRPr="003E3DDD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3F6156" w:rsidRPr="003E3DDD">
        <w:rPr>
          <w:rFonts w:ascii="Arial" w:hAnsi="Arial" w:cs="Arial"/>
          <w:color w:val="000000" w:themeColor="text1"/>
        </w:rPr>
        <w:t>, finalizou</w:t>
      </w:r>
      <w:proofErr w:type="gramEnd"/>
      <w:r w:rsidR="003F6156" w:rsidRPr="003E3DDD">
        <w:rPr>
          <w:rFonts w:ascii="Arial" w:hAnsi="Arial" w:cs="Arial"/>
          <w:color w:val="000000" w:themeColor="text1"/>
        </w:rPr>
        <w:t xml:space="preserve"> o período com </w:t>
      </w:r>
      <w:r w:rsidR="003F6156" w:rsidRPr="003E3DDD">
        <w:rPr>
          <w:rFonts w:ascii="Arial" w:hAnsi="Arial" w:cs="Arial"/>
          <w:b/>
          <w:color w:val="000000" w:themeColor="text1"/>
        </w:rPr>
        <w:t xml:space="preserve">R$ </w:t>
      </w:r>
      <w:r w:rsidR="00C372BB">
        <w:rPr>
          <w:rFonts w:ascii="Arial" w:hAnsi="Arial" w:cs="Arial"/>
          <w:b/>
          <w:color w:val="000000" w:themeColor="text1"/>
        </w:rPr>
        <w:t>1.767.282,49</w:t>
      </w:r>
      <w:r w:rsidR="003F6156" w:rsidRPr="003E3DDD">
        <w:rPr>
          <w:rFonts w:ascii="Arial" w:hAnsi="Arial" w:cs="Arial"/>
          <w:color w:val="000000" w:themeColor="text1"/>
        </w:rPr>
        <w:t xml:space="preserve">, percentual de </w:t>
      </w:r>
      <w:r w:rsidR="00C372BB">
        <w:rPr>
          <w:rFonts w:ascii="Arial" w:hAnsi="Arial" w:cs="Arial"/>
          <w:color w:val="000000" w:themeColor="text1"/>
        </w:rPr>
        <w:t>3,84</w:t>
      </w:r>
      <w:r w:rsidR="003F6156" w:rsidRPr="003E3DDD">
        <w:rPr>
          <w:rFonts w:ascii="Arial" w:hAnsi="Arial" w:cs="Arial"/>
          <w:color w:val="000000" w:themeColor="text1"/>
        </w:rPr>
        <w:t xml:space="preserve">%. </w:t>
      </w:r>
      <w:r w:rsidR="003F6156" w:rsidRPr="003E3DDD">
        <w:rPr>
          <w:rFonts w:ascii="Arial" w:hAnsi="Arial" w:cs="Arial"/>
        </w:rPr>
        <w:t xml:space="preserve">Por conseguinte, a aplicação no fundo </w:t>
      </w:r>
      <w:r w:rsidR="003F6156" w:rsidRPr="003E3DDD">
        <w:rPr>
          <w:rFonts w:ascii="Arial" w:hAnsi="Arial" w:cs="Arial"/>
          <w:b/>
        </w:rPr>
        <w:t>VALORES FIC RF R DI</w:t>
      </w:r>
      <w:r w:rsidR="003F6156" w:rsidRPr="003E3DDD">
        <w:rPr>
          <w:rFonts w:ascii="Arial" w:hAnsi="Arial" w:cs="Arial"/>
        </w:rPr>
        <w:t xml:space="preserve"> fechou com valor de </w:t>
      </w:r>
      <w:r w:rsidR="003F6156" w:rsidRPr="003E3DDD">
        <w:rPr>
          <w:rFonts w:ascii="Arial" w:hAnsi="Arial" w:cs="Arial"/>
          <w:b/>
        </w:rPr>
        <w:t>R$</w:t>
      </w:r>
      <w:r w:rsidR="00FE63F4" w:rsidRPr="003E3DDD">
        <w:rPr>
          <w:rFonts w:ascii="Arial" w:hAnsi="Arial" w:cs="Arial"/>
          <w:b/>
        </w:rPr>
        <w:t xml:space="preserve"> </w:t>
      </w:r>
      <w:r w:rsidR="00C372BB">
        <w:rPr>
          <w:rFonts w:ascii="Arial" w:hAnsi="Arial" w:cs="Arial"/>
          <w:b/>
        </w:rPr>
        <w:t>759.760,18</w:t>
      </w:r>
      <w:r w:rsidR="003F6156" w:rsidRPr="003E3DDD">
        <w:rPr>
          <w:rFonts w:ascii="Arial" w:hAnsi="Arial" w:cs="Arial"/>
        </w:rPr>
        <w:t xml:space="preserve">, </w:t>
      </w:r>
      <w:r w:rsidR="003F6156" w:rsidRPr="003E3DDD">
        <w:rPr>
          <w:rFonts w:ascii="Arial" w:hAnsi="Arial" w:cs="Arial"/>
          <w:color w:val="000000" w:themeColor="text1"/>
        </w:rPr>
        <w:t xml:space="preserve">todos </w:t>
      </w:r>
      <w:r w:rsidR="00AB3DAF" w:rsidRPr="003E3DDD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3E3DDD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3E3DDD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R$ </w:t>
      </w:r>
      <w:r w:rsidR="00C372BB">
        <w:rPr>
          <w:rFonts w:ascii="Arial" w:hAnsi="Arial" w:cs="Arial"/>
          <w:b/>
          <w:color w:val="000000" w:themeColor="text1"/>
        </w:rPr>
        <w:t>2.521.147,05</w:t>
      </w:r>
      <w:r w:rsidR="00FE63F4" w:rsidRPr="003E3DDD">
        <w:rPr>
          <w:rFonts w:ascii="Arial" w:hAnsi="Arial" w:cs="Arial"/>
          <w:b/>
          <w:color w:val="000000" w:themeColor="text1"/>
        </w:rPr>
        <w:t>,</w:t>
      </w:r>
      <w:proofErr w:type="gramStart"/>
      <w:r w:rsidR="00FE63F4" w:rsidRPr="003E3DDD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="00DB1893" w:rsidRPr="003E3DDD">
        <w:rPr>
          <w:rFonts w:ascii="Arial" w:hAnsi="Arial" w:cs="Arial"/>
          <w:color w:val="000000" w:themeColor="text1"/>
        </w:rPr>
        <w:t xml:space="preserve">e o fundo </w:t>
      </w:r>
      <w:r w:rsidR="00FE63F4" w:rsidRPr="003E3DDD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3E3DDD">
        <w:rPr>
          <w:rFonts w:ascii="Arial" w:hAnsi="Arial" w:cs="Arial"/>
          <w:color w:val="000000" w:themeColor="text1"/>
        </w:rPr>
        <w:t xml:space="preserve">, </w:t>
      </w:r>
      <w:r w:rsidR="00B878C5" w:rsidRPr="003E3DDD">
        <w:rPr>
          <w:rFonts w:ascii="Arial" w:hAnsi="Arial" w:cs="Arial"/>
          <w:color w:val="000000" w:themeColor="text1"/>
        </w:rPr>
        <w:t xml:space="preserve">totalizando o valor </w:t>
      </w:r>
      <w:r w:rsidR="00443F2C" w:rsidRPr="003E3DDD">
        <w:rPr>
          <w:rFonts w:ascii="Arial" w:hAnsi="Arial" w:cs="Arial"/>
          <w:color w:val="000000" w:themeColor="text1"/>
        </w:rPr>
        <w:t xml:space="preserve">de </w:t>
      </w:r>
      <w:r w:rsidR="00443F2C" w:rsidRPr="003E3DDD">
        <w:rPr>
          <w:rFonts w:ascii="Arial" w:hAnsi="Arial" w:cs="Arial"/>
          <w:b/>
          <w:color w:val="000000" w:themeColor="text1"/>
        </w:rPr>
        <w:t xml:space="preserve">R$ </w:t>
      </w:r>
      <w:r w:rsidR="00C372BB">
        <w:rPr>
          <w:rFonts w:ascii="Arial" w:hAnsi="Arial" w:cs="Arial"/>
          <w:b/>
          <w:color w:val="000000" w:themeColor="text1"/>
        </w:rPr>
        <w:t>755.973,04</w:t>
      </w:r>
      <w:r w:rsidR="00AB3DAF" w:rsidRPr="003E3DDD">
        <w:rPr>
          <w:rFonts w:ascii="Arial" w:hAnsi="Arial" w:cs="Arial"/>
          <w:color w:val="000000" w:themeColor="text1"/>
        </w:rPr>
        <w:t>.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 </w:t>
      </w:r>
      <w:r w:rsidR="00AB3DAF" w:rsidRPr="003E3DDD">
        <w:rPr>
          <w:rFonts w:ascii="Arial" w:hAnsi="Arial" w:cs="Arial"/>
          <w:color w:val="000000" w:themeColor="text1"/>
        </w:rPr>
        <w:t xml:space="preserve">No Multimercado, Artigo 8º III, </w:t>
      </w:r>
      <w:r w:rsidR="001A03ED" w:rsidRPr="003E3DDD">
        <w:rPr>
          <w:rFonts w:ascii="Arial" w:hAnsi="Arial" w:cs="Arial"/>
          <w:b/>
          <w:color w:val="000000" w:themeColor="text1"/>
        </w:rPr>
        <w:t>FUNDO DE INVESTIMENTO CAIXA FIC CAP PROT BOL VAL MULTIM</w:t>
      </w:r>
      <w:r w:rsidR="00B878C5" w:rsidRPr="003E3DDD">
        <w:rPr>
          <w:rFonts w:ascii="Arial" w:hAnsi="Arial" w:cs="Arial"/>
          <w:b/>
          <w:color w:val="000000" w:themeColor="text1"/>
        </w:rPr>
        <w:t xml:space="preserve"> </w:t>
      </w:r>
      <w:r w:rsidR="00B878C5" w:rsidRPr="003E3DDD">
        <w:rPr>
          <w:rFonts w:ascii="Arial" w:hAnsi="Arial" w:cs="Arial"/>
          <w:color w:val="000000" w:themeColor="text1"/>
        </w:rPr>
        <w:t xml:space="preserve">com </w:t>
      </w:r>
      <w:r w:rsidR="00B878C5" w:rsidRPr="003E3DDD">
        <w:rPr>
          <w:rFonts w:ascii="Arial" w:hAnsi="Arial" w:cs="Arial"/>
          <w:b/>
          <w:color w:val="000000" w:themeColor="text1"/>
        </w:rPr>
        <w:t xml:space="preserve">R$ </w:t>
      </w:r>
      <w:r w:rsidR="00C372BB">
        <w:rPr>
          <w:rFonts w:ascii="Arial" w:hAnsi="Arial" w:cs="Arial"/>
          <w:b/>
          <w:color w:val="000000" w:themeColor="text1"/>
        </w:rPr>
        <w:t>1.106.507,30</w:t>
      </w:r>
      <w:r w:rsidR="00B878C5" w:rsidRPr="003E3DDD">
        <w:rPr>
          <w:rFonts w:ascii="Arial" w:hAnsi="Arial" w:cs="Arial"/>
          <w:color w:val="000000" w:themeColor="text1"/>
        </w:rPr>
        <w:t xml:space="preserve"> e percentual de </w:t>
      </w:r>
      <w:r w:rsidR="007D1A88">
        <w:rPr>
          <w:rFonts w:ascii="Arial" w:hAnsi="Arial" w:cs="Arial"/>
          <w:color w:val="000000" w:themeColor="text1"/>
        </w:rPr>
        <w:t>2,40</w:t>
      </w:r>
      <w:r w:rsidR="00B878C5" w:rsidRPr="003E3DDD">
        <w:rPr>
          <w:rFonts w:ascii="Arial" w:hAnsi="Arial" w:cs="Arial"/>
          <w:color w:val="000000" w:themeColor="text1"/>
        </w:rPr>
        <w:t>%</w:t>
      </w:r>
      <w:r w:rsidR="00443F2C" w:rsidRPr="003E3DDD">
        <w:rPr>
          <w:rFonts w:ascii="Arial" w:hAnsi="Arial" w:cs="Arial"/>
          <w:color w:val="000000" w:themeColor="text1"/>
        </w:rPr>
        <w:t xml:space="preserve">. </w:t>
      </w:r>
      <w:r w:rsidR="00285992" w:rsidRPr="003E3DDD">
        <w:rPr>
          <w:rFonts w:ascii="Arial" w:hAnsi="Arial" w:cs="Arial"/>
          <w:color w:val="000000" w:themeColor="text1"/>
        </w:rPr>
        <w:t>No seguimento imobiliário temos o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 FUNDO CAIXA RIO BRAVO F II</w:t>
      </w:r>
      <w:r w:rsidR="00285992" w:rsidRPr="003E3DDD">
        <w:rPr>
          <w:rFonts w:ascii="Arial" w:hAnsi="Arial" w:cs="Arial"/>
          <w:color w:val="000000" w:themeColor="text1"/>
        </w:rPr>
        <w:t xml:space="preserve">, (enquadrado no Art. 8º, inciso VI), que concluiu com resultado de 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R$ </w:t>
      </w:r>
      <w:r w:rsidR="00C372BB">
        <w:rPr>
          <w:rFonts w:ascii="Arial" w:hAnsi="Arial" w:cs="Arial"/>
          <w:b/>
          <w:color w:val="000000" w:themeColor="text1"/>
        </w:rPr>
        <w:t>620.000,0</w:t>
      </w:r>
      <w:r w:rsidR="00A51516">
        <w:rPr>
          <w:rFonts w:ascii="Arial" w:hAnsi="Arial" w:cs="Arial"/>
          <w:b/>
          <w:color w:val="000000" w:themeColor="text1"/>
        </w:rPr>
        <w:t>0</w:t>
      </w:r>
      <w:r w:rsidR="00285992" w:rsidRPr="003E3DDD">
        <w:rPr>
          <w:rFonts w:ascii="Arial" w:hAnsi="Arial" w:cs="Arial"/>
          <w:color w:val="000000" w:themeColor="text1"/>
        </w:rPr>
        <w:t xml:space="preserve">, percentual de </w:t>
      </w:r>
      <w:r w:rsidR="00C372BB">
        <w:rPr>
          <w:rFonts w:ascii="Arial" w:hAnsi="Arial" w:cs="Arial"/>
          <w:color w:val="000000" w:themeColor="text1"/>
        </w:rPr>
        <w:t>1,35</w:t>
      </w:r>
      <w:r w:rsidR="00285992" w:rsidRPr="003E3DDD">
        <w:rPr>
          <w:rFonts w:ascii="Arial" w:hAnsi="Arial" w:cs="Arial"/>
          <w:color w:val="000000" w:themeColor="text1"/>
        </w:rPr>
        <w:t>%.</w:t>
      </w:r>
      <w:r w:rsidR="00830230" w:rsidRPr="003E3DDD">
        <w:rPr>
          <w:rFonts w:ascii="Arial" w:hAnsi="Arial" w:cs="Arial"/>
          <w:color w:val="000000" w:themeColor="text1"/>
        </w:rPr>
        <w:t xml:space="preserve"> </w:t>
      </w:r>
      <w:r w:rsidR="00830230" w:rsidRPr="003E3DDD">
        <w:rPr>
          <w:rFonts w:ascii="Arial" w:hAnsi="Arial" w:cs="Arial"/>
          <w:b/>
          <w:color w:val="000000" w:themeColor="text1"/>
        </w:rPr>
        <w:t>O total de recurso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s no mês de </w:t>
      </w:r>
      <w:r w:rsidR="00C372BB" w:rsidRPr="007D1A88">
        <w:rPr>
          <w:rFonts w:ascii="Arial" w:hAnsi="Arial" w:cs="Arial"/>
          <w:b/>
        </w:rPr>
        <w:t>AGOSTO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 foi de R$ </w:t>
      </w:r>
      <w:r w:rsidR="00DE489A">
        <w:rPr>
          <w:rFonts w:ascii="Arial" w:hAnsi="Arial" w:cs="Arial"/>
          <w:b/>
        </w:rPr>
        <w:t>46.055.591,54</w:t>
      </w:r>
      <w:r w:rsidR="00DD46DF">
        <w:rPr>
          <w:rFonts w:ascii="Arial" w:hAnsi="Arial" w:cs="Arial"/>
          <w:b/>
        </w:rPr>
        <w:t xml:space="preserve">. </w:t>
      </w:r>
      <w:r w:rsidR="00DA1B0C" w:rsidRPr="00DA1B0C">
        <w:rPr>
          <w:rFonts w:ascii="Arial" w:hAnsi="Arial" w:cs="Arial"/>
          <w:color w:val="000000" w:themeColor="text1"/>
        </w:rPr>
        <w:t>No cenário externo, a</w:t>
      </w:r>
      <w:r w:rsidR="00457BF2">
        <w:rPr>
          <w:rFonts w:ascii="Arial" w:hAnsi="Arial" w:cs="Arial"/>
          <w:color w:val="000000" w:themeColor="text1"/>
        </w:rPr>
        <w:t xml:space="preserve"> </w:t>
      </w:r>
      <w:r w:rsidR="00DA1B0C" w:rsidRPr="00DA1B0C">
        <w:rPr>
          <w:rFonts w:ascii="Arial" w:hAnsi="Arial" w:cs="Arial"/>
          <w:color w:val="000000" w:themeColor="text1"/>
        </w:rPr>
        <w:t>pandemia</w:t>
      </w:r>
      <w:r w:rsidR="00457BF2">
        <w:rPr>
          <w:rFonts w:ascii="Arial" w:hAnsi="Arial" w:cs="Arial"/>
          <w:color w:val="000000" w:themeColor="text1"/>
        </w:rPr>
        <w:t xml:space="preserve"> </w:t>
      </w:r>
      <w:r w:rsidR="00DA1B0C" w:rsidRPr="00DA1B0C">
        <w:rPr>
          <w:rFonts w:ascii="Arial" w:hAnsi="Arial" w:cs="Arial"/>
          <w:color w:val="000000" w:themeColor="text1"/>
        </w:rPr>
        <w:t>da</w:t>
      </w:r>
      <w:r w:rsidR="00457BF2">
        <w:rPr>
          <w:rFonts w:ascii="Arial" w:hAnsi="Arial" w:cs="Arial"/>
          <w:color w:val="000000" w:themeColor="text1"/>
        </w:rPr>
        <w:t xml:space="preserve"> </w:t>
      </w:r>
      <w:r w:rsidR="00DA1B0C" w:rsidRPr="00DA1B0C">
        <w:rPr>
          <w:rFonts w:ascii="Arial" w:hAnsi="Arial" w:cs="Arial"/>
          <w:color w:val="000000" w:themeColor="text1"/>
        </w:rPr>
        <w:t>Covid-19continuaprovocandoamaiorretraçãoeconômica global desde a Grande Depressão. Nesse contexto, apesar de alguns sinais promissores de retomada da atividade nas principais economias e de alguma moderação na volatilidade dos ativos financeiros, o ambiente para as economias emergentes segue desafiador; O Copom avalia que perseverar no proc</w:t>
      </w:r>
      <w:bookmarkStart w:id="0" w:name="_GoBack"/>
      <w:bookmarkEnd w:id="0"/>
      <w:r w:rsidR="00DA1B0C" w:rsidRPr="00DA1B0C">
        <w:rPr>
          <w:rFonts w:ascii="Arial" w:hAnsi="Arial" w:cs="Arial"/>
          <w:color w:val="000000" w:themeColor="text1"/>
        </w:rPr>
        <w:t xml:space="preserve">esso de reformas e ajustes necessários na economia brasileira é essencial para permitir a recuperação sustentável da economia. O Comitê ressalta, ainda, que questionamentos sobre a continuidade das reformas e alterações de caráter permanente no processo de ajuste das contas públicas podem elevar a taxa de juros estrutural da economia. O 2º fato mais importante é a fragilidade das contas públicas, causadas pela pandemia bem como pela ameaça de superação de seu teto estipulado em momento anterior a este e de extrema importância para execução da política econômica brasileira e tranquilidade dos investidores quanto </w:t>
      </w:r>
      <w:proofErr w:type="gramStart"/>
      <w:r w:rsidR="00DA1B0C" w:rsidRPr="00DA1B0C">
        <w:rPr>
          <w:rFonts w:ascii="Arial" w:hAnsi="Arial" w:cs="Arial"/>
          <w:color w:val="000000" w:themeColor="text1"/>
        </w:rPr>
        <w:t>a</w:t>
      </w:r>
      <w:proofErr w:type="gramEnd"/>
      <w:r w:rsidR="00DA1B0C" w:rsidRPr="00DA1B0C">
        <w:rPr>
          <w:rFonts w:ascii="Arial" w:hAnsi="Arial" w:cs="Arial"/>
          <w:color w:val="000000" w:themeColor="text1"/>
        </w:rPr>
        <w:t xml:space="preserve"> solvência do setor público brasileiro.</w:t>
      </w:r>
    </w:p>
    <w:p w:rsidR="00206466" w:rsidRDefault="00206466" w:rsidP="00B878C5">
      <w:pPr>
        <w:jc w:val="both"/>
        <w:rPr>
          <w:rFonts w:ascii="Arial" w:hAnsi="Arial" w:cs="Arial"/>
          <w:color w:val="000000" w:themeColor="text1"/>
        </w:rPr>
      </w:pPr>
    </w:p>
    <w:p w:rsidR="00206466" w:rsidRDefault="00206466" w:rsidP="00B878C5">
      <w:pPr>
        <w:jc w:val="both"/>
        <w:rPr>
          <w:rFonts w:ascii="Arial" w:hAnsi="Arial" w:cs="Arial"/>
          <w:color w:val="000000" w:themeColor="text1"/>
        </w:rPr>
      </w:pPr>
    </w:p>
    <w:p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3E3DDD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Pr="003E3DDD">
        <w:rPr>
          <w:rFonts w:ascii="Arial" w:hAnsi="Arial" w:cs="Arial"/>
          <w:color w:val="000000" w:themeColor="text1"/>
        </w:rPr>
        <w:t>Ule</w:t>
      </w:r>
      <w:proofErr w:type="spellEnd"/>
      <w:r w:rsidRPr="003E3D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3DDD">
        <w:rPr>
          <w:rFonts w:ascii="Arial" w:hAnsi="Arial" w:cs="Arial"/>
          <w:color w:val="000000" w:themeColor="text1"/>
        </w:rPr>
        <w:t>Estefanio</w:t>
      </w:r>
      <w:proofErr w:type="spellEnd"/>
      <w:r w:rsidRPr="003E3DDD">
        <w:rPr>
          <w:rFonts w:ascii="Arial" w:hAnsi="Arial" w:cs="Arial"/>
          <w:color w:val="000000" w:themeColor="text1"/>
        </w:rPr>
        <w:t xml:space="preserve"> Pin.</w:t>
      </w:r>
    </w:p>
    <w:p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AE051F">
      <w:pgSz w:w="11906" w:h="16838"/>
      <w:pgMar w:top="993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466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3B75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57BF2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27088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F3866"/>
    <w:rsid w:val="006F6405"/>
    <w:rsid w:val="00706D4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A56F4"/>
    <w:rsid w:val="007B0451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17AD"/>
    <w:rsid w:val="0089473A"/>
    <w:rsid w:val="00896707"/>
    <w:rsid w:val="008A4F16"/>
    <w:rsid w:val="008B017C"/>
    <w:rsid w:val="008B37DA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6F09"/>
    <w:rsid w:val="009F6C2C"/>
    <w:rsid w:val="009F7EBC"/>
    <w:rsid w:val="00A00831"/>
    <w:rsid w:val="00A15DC1"/>
    <w:rsid w:val="00A17963"/>
    <w:rsid w:val="00A22A91"/>
    <w:rsid w:val="00A36CF3"/>
    <w:rsid w:val="00A4660F"/>
    <w:rsid w:val="00A51516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365F"/>
    <w:rsid w:val="00B67100"/>
    <w:rsid w:val="00B70D0B"/>
    <w:rsid w:val="00B722B9"/>
    <w:rsid w:val="00B73FD3"/>
    <w:rsid w:val="00B84C5D"/>
    <w:rsid w:val="00B878C5"/>
    <w:rsid w:val="00BA18FC"/>
    <w:rsid w:val="00BA1EE9"/>
    <w:rsid w:val="00BA740B"/>
    <w:rsid w:val="00BC1582"/>
    <w:rsid w:val="00BC5766"/>
    <w:rsid w:val="00BC7329"/>
    <w:rsid w:val="00BD1041"/>
    <w:rsid w:val="00BE2B1A"/>
    <w:rsid w:val="00BE2E3D"/>
    <w:rsid w:val="00BE46DC"/>
    <w:rsid w:val="00BE5DF9"/>
    <w:rsid w:val="00BF155B"/>
    <w:rsid w:val="00BF38BA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710B5"/>
    <w:rsid w:val="00C73411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1B0C"/>
    <w:rsid w:val="00DA5BEA"/>
    <w:rsid w:val="00DA5EE5"/>
    <w:rsid w:val="00DA6760"/>
    <w:rsid w:val="00DB1893"/>
    <w:rsid w:val="00DC102F"/>
    <w:rsid w:val="00DC1D4E"/>
    <w:rsid w:val="00DC4708"/>
    <w:rsid w:val="00DC656B"/>
    <w:rsid w:val="00DD46DF"/>
    <w:rsid w:val="00DD762A"/>
    <w:rsid w:val="00DE489A"/>
    <w:rsid w:val="00DE5CAA"/>
    <w:rsid w:val="00E008EA"/>
    <w:rsid w:val="00E01B93"/>
    <w:rsid w:val="00E05C96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D654C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1E2C-69EE-435A-976C-B90B2390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96</cp:revision>
  <cp:lastPrinted>2020-05-07T13:47:00Z</cp:lastPrinted>
  <dcterms:created xsi:type="dcterms:W3CDTF">2017-12-22T19:07:00Z</dcterms:created>
  <dcterms:modified xsi:type="dcterms:W3CDTF">2021-01-19T12:20:00Z</dcterms:modified>
</cp:coreProperties>
</file>